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74" w:rsidRPr="00A03BEF" w:rsidRDefault="007A6F74" w:rsidP="007A6F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03BEF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 </w:t>
      </w:r>
    </w:p>
    <w:p w:rsidR="007A6F74" w:rsidRPr="00A03BEF" w:rsidRDefault="007A6F74" w:rsidP="007A6F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03BE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03BEF">
        <w:rPr>
          <w:rFonts w:ascii="Times New Roman" w:hAnsi="Times New Roman" w:cs="Times New Roman"/>
          <w:color w:val="000000" w:themeColor="text1"/>
          <w:sz w:val="24"/>
          <w:szCs w:val="24"/>
        </w:rPr>
        <w:t>«Проверка законности и эффективности использования</w:t>
      </w:r>
      <w:r w:rsidRPr="00A03BE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03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средств, выделенных на обеспечение деятельности муниципального казенного учреждения Можайского городского округа Московской области </w:t>
      </w:r>
      <w:r w:rsidRPr="00A03BEF">
        <w:rPr>
          <w:rFonts w:ascii="Times New Roman" w:hAnsi="Times New Roman" w:cs="Times New Roman"/>
          <w:sz w:val="24"/>
          <w:szCs w:val="24"/>
        </w:rPr>
        <w:t xml:space="preserve">по работе с молодежью </w:t>
      </w:r>
    </w:p>
    <w:p w:rsidR="007A6F74" w:rsidRPr="00A03BEF" w:rsidRDefault="007A6F74" w:rsidP="007A6F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03BEF">
        <w:rPr>
          <w:rFonts w:ascii="Times New Roman" w:hAnsi="Times New Roman" w:cs="Times New Roman"/>
          <w:sz w:val="24"/>
          <w:szCs w:val="24"/>
        </w:rPr>
        <w:t>«Можайский молодежный центр»»</w:t>
      </w:r>
    </w:p>
    <w:p w:rsidR="00860CDF" w:rsidRPr="00A03BEF" w:rsidRDefault="00860CDF" w:rsidP="00860CD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60CDF" w:rsidRDefault="00860CDF" w:rsidP="00860CDF">
      <w:pPr>
        <w:pStyle w:val="a3"/>
        <w:numPr>
          <w:ilvl w:val="0"/>
          <w:numId w:val="2"/>
        </w:numPr>
        <w:tabs>
          <w:tab w:val="num" w:pos="1410"/>
        </w:tabs>
        <w:jc w:val="both"/>
        <w:rPr>
          <w:spacing w:val="2"/>
        </w:rPr>
      </w:pPr>
      <w:r w:rsidRPr="00A03BEF">
        <w:rPr>
          <w:b/>
        </w:rPr>
        <w:t xml:space="preserve">Основание для проведения контрольного мероприятия: </w:t>
      </w:r>
      <w:r w:rsidRPr="00A03BEF">
        <w:t>п.</w:t>
      </w:r>
      <w:r w:rsidRPr="00A03BEF">
        <w:rPr>
          <w:spacing w:val="2"/>
        </w:rPr>
        <w:t xml:space="preserve"> 2.5 Плана работы Контрольно-счетной палаты Можайского городского округа Московской области на 2024 год, утвержденного распоряжением Контрольно-счетной палаты Можайского городского округа Московской области от </w:t>
      </w:r>
      <w:r w:rsidRPr="00A03BEF">
        <w:t>27.12.2023              № 51</w:t>
      </w:r>
      <w:r w:rsidRPr="00A03BEF">
        <w:rPr>
          <w:spacing w:val="2"/>
        </w:rPr>
        <w:t>.</w:t>
      </w:r>
    </w:p>
    <w:p w:rsidR="00A03BEF" w:rsidRPr="00A03BEF" w:rsidRDefault="00A03BEF" w:rsidP="00A03BEF">
      <w:pPr>
        <w:pStyle w:val="a3"/>
        <w:ind w:left="1069"/>
        <w:jc w:val="both"/>
        <w:rPr>
          <w:spacing w:val="2"/>
        </w:rPr>
      </w:pPr>
    </w:p>
    <w:p w:rsidR="00860CDF" w:rsidRDefault="00860CDF" w:rsidP="00860CDF">
      <w:pPr>
        <w:pStyle w:val="a3"/>
        <w:numPr>
          <w:ilvl w:val="0"/>
          <w:numId w:val="2"/>
        </w:numPr>
        <w:tabs>
          <w:tab w:val="num" w:pos="1410"/>
        </w:tabs>
        <w:jc w:val="both"/>
      </w:pPr>
      <w:r w:rsidRPr="00A03BEF">
        <w:rPr>
          <w:rFonts w:eastAsia="SimSun"/>
          <w:b/>
          <w:color w:val="000000" w:themeColor="text1"/>
          <w:kern w:val="3"/>
        </w:rPr>
        <w:t>Предмет контрольного мероприятия:</w:t>
      </w:r>
      <w:r w:rsidRPr="00A03BEF">
        <w:t xml:space="preserve"> процессы, связанные с формированием и использованием средств бюджета, предусмотренных на обеспечение функционирования и развития </w:t>
      </w:r>
      <w:r w:rsidR="00A03BEF">
        <w:t>м</w:t>
      </w:r>
      <w:r w:rsidRPr="00A03BEF">
        <w:t>униципального казенного учреждения Можайского городского округа Московской области по работе с молодежью «Можайский молодежный центр».</w:t>
      </w:r>
    </w:p>
    <w:p w:rsidR="00A03BEF" w:rsidRDefault="00A03BEF" w:rsidP="00A03BEF">
      <w:pPr>
        <w:pStyle w:val="a3"/>
      </w:pPr>
    </w:p>
    <w:p w:rsidR="00A03BEF" w:rsidRPr="00A03BEF" w:rsidRDefault="00A03BEF" w:rsidP="00A03BEF">
      <w:pPr>
        <w:pStyle w:val="a3"/>
        <w:tabs>
          <w:tab w:val="num" w:pos="1410"/>
        </w:tabs>
        <w:ind w:left="1069"/>
        <w:jc w:val="both"/>
      </w:pPr>
    </w:p>
    <w:p w:rsidR="00860CDF" w:rsidRPr="00A03BEF" w:rsidRDefault="00860CDF" w:rsidP="00860CDF">
      <w:pPr>
        <w:pStyle w:val="a3"/>
        <w:numPr>
          <w:ilvl w:val="0"/>
          <w:numId w:val="2"/>
        </w:numPr>
        <w:tabs>
          <w:tab w:val="num" w:pos="1410"/>
        </w:tabs>
        <w:jc w:val="both"/>
        <w:rPr>
          <w:b/>
          <w:spacing w:val="2"/>
        </w:rPr>
      </w:pPr>
      <w:r w:rsidRPr="00A03BEF">
        <w:rPr>
          <w:b/>
        </w:rPr>
        <w:t>Объекты контрольного мероприятия:</w:t>
      </w:r>
    </w:p>
    <w:p w:rsidR="00860CDF" w:rsidRPr="00A03BEF" w:rsidRDefault="00F41013" w:rsidP="00F4101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      3.1. Муниципальное казенное учреждение </w:t>
      </w:r>
      <w:r w:rsidRPr="00A03B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Можайского городского округа Московской области 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>по работе с молодежью «Можайский молодежный центр»;</w:t>
      </w:r>
    </w:p>
    <w:p w:rsidR="00F41013" w:rsidRPr="00A03BEF" w:rsidRDefault="00F41013" w:rsidP="00F41013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z w:val="24"/>
          <w:szCs w:val="24"/>
        </w:rPr>
        <w:t xml:space="preserve">                 3.2.  </w:t>
      </w:r>
      <w:r w:rsidRPr="00A03BEF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У</w:t>
      </w:r>
      <w:r w:rsidRPr="00A03B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правление образования и отраслей социальной сферы администрации              Можайского городского округа Московской области;</w:t>
      </w:r>
    </w:p>
    <w:p w:rsidR="00F41013" w:rsidRDefault="00F41013" w:rsidP="00F41013">
      <w:pPr>
        <w:autoSpaceDE w:val="0"/>
        <w:adjustRightInd w:val="0"/>
        <w:ind w:firstLine="709"/>
        <w:jc w:val="both"/>
        <w:rPr>
          <w:color w:val="000000" w:themeColor="text1"/>
        </w:rPr>
      </w:pPr>
      <w:r w:rsidRPr="00A03BEF">
        <w:rPr>
          <w:color w:val="000000" w:themeColor="text1"/>
        </w:rPr>
        <w:t xml:space="preserve">    3.3. Муниципальное учреждение Можайского городского округа Московской области «Централизованная бухгалтерия».</w:t>
      </w:r>
    </w:p>
    <w:p w:rsidR="00A03BEF" w:rsidRPr="00A03BEF" w:rsidRDefault="00A03BEF" w:rsidP="00F41013">
      <w:pPr>
        <w:autoSpaceDE w:val="0"/>
        <w:adjustRightInd w:val="0"/>
        <w:ind w:firstLine="709"/>
        <w:jc w:val="both"/>
        <w:rPr>
          <w:color w:val="000000" w:themeColor="text1"/>
        </w:rPr>
      </w:pPr>
    </w:p>
    <w:p w:rsidR="00F41013" w:rsidRPr="00A03BEF" w:rsidRDefault="00F41013" w:rsidP="00F41013">
      <w:pPr>
        <w:ind w:firstLine="708"/>
        <w:jc w:val="both"/>
        <w:rPr>
          <w:color w:val="000000" w:themeColor="text1"/>
        </w:rPr>
      </w:pPr>
      <w:r w:rsidRPr="00A03BEF">
        <w:rPr>
          <w:b/>
          <w:color w:val="000000" w:themeColor="text1"/>
        </w:rPr>
        <w:t>4. Проверяемый период деятельности</w:t>
      </w:r>
      <w:r w:rsidRPr="00A03BEF">
        <w:rPr>
          <w:color w:val="000000" w:themeColor="text1"/>
        </w:rPr>
        <w:t xml:space="preserve">: 2021 – 2023 годы. </w:t>
      </w:r>
    </w:p>
    <w:p w:rsidR="00F41013" w:rsidRPr="00A03BEF" w:rsidRDefault="00F41013" w:rsidP="00F41013">
      <w:pPr>
        <w:ind w:firstLine="708"/>
        <w:jc w:val="both"/>
        <w:rPr>
          <w:color w:val="000000" w:themeColor="text1"/>
        </w:rPr>
      </w:pPr>
    </w:p>
    <w:p w:rsidR="00F41013" w:rsidRPr="00A03BEF" w:rsidRDefault="00F41013" w:rsidP="00F41013">
      <w:pPr>
        <w:ind w:firstLine="708"/>
        <w:jc w:val="both"/>
        <w:rPr>
          <w:b/>
          <w:spacing w:val="2"/>
        </w:rPr>
      </w:pPr>
      <w:r w:rsidRPr="00A03BEF">
        <w:rPr>
          <w:b/>
          <w:color w:val="000000" w:themeColor="text1"/>
        </w:rPr>
        <w:t xml:space="preserve">5. </w:t>
      </w:r>
      <w:r w:rsidRPr="00A03BEF">
        <w:rPr>
          <w:b/>
          <w:spacing w:val="2"/>
        </w:rPr>
        <w:t>Сроки проведения контрольного мероприятия</w:t>
      </w:r>
      <w:r w:rsidR="004518B8" w:rsidRPr="00A03BEF">
        <w:rPr>
          <w:b/>
          <w:spacing w:val="2"/>
        </w:rPr>
        <w:t>:</w:t>
      </w:r>
    </w:p>
    <w:p w:rsidR="004518B8" w:rsidRPr="00A03BEF" w:rsidRDefault="004518B8" w:rsidP="004518B8">
      <w:pPr>
        <w:tabs>
          <w:tab w:val="left" w:pos="1276"/>
        </w:tabs>
        <w:ind w:firstLine="709"/>
        <w:jc w:val="both"/>
      </w:pPr>
      <w:r w:rsidRPr="00A03BEF">
        <w:t>с</w:t>
      </w:r>
      <w:r w:rsidRPr="00A03BEF">
        <w:rPr>
          <w:color w:val="FF0000"/>
        </w:rPr>
        <w:t xml:space="preserve"> </w:t>
      </w:r>
      <w:r w:rsidRPr="00A03BEF">
        <w:t>03.06.2024 по 05.07.2024,</w:t>
      </w:r>
      <w:r w:rsidRPr="00A03BEF">
        <w:rPr>
          <w:color w:val="FF0000"/>
        </w:rPr>
        <w:t xml:space="preserve"> </w:t>
      </w:r>
      <w:r w:rsidRPr="00A03BEF">
        <w:t>в том числе:</w:t>
      </w:r>
    </w:p>
    <w:p w:rsidR="004518B8" w:rsidRPr="00A03BEF" w:rsidRDefault="004518B8" w:rsidP="004518B8">
      <w:pPr>
        <w:ind w:firstLine="708"/>
        <w:jc w:val="both"/>
      </w:pPr>
      <w:r w:rsidRPr="00A03BEF">
        <w:t>- срок проведения мероприятия на объекте с 03.06.2024 по 26.06.2024;</w:t>
      </w:r>
    </w:p>
    <w:p w:rsidR="004518B8" w:rsidRPr="00A03BEF" w:rsidRDefault="004518B8" w:rsidP="004518B8">
      <w:pPr>
        <w:ind w:firstLine="708"/>
        <w:jc w:val="both"/>
      </w:pPr>
      <w:r w:rsidRPr="00A03BEF">
        <w:t>-</w:t>
      </w:r>
      <w:r w:rsidRPr="00A03BEF">
        <w:rPr>
          <w:color w:val="FF0000"/>
        </w:rPr>
        <w:t xml:space="preserve"> </w:t>
      </w:r>
      <w:r w:rsidRPr="00A03BEF">
        <w:t>срок оформления мероприятия с 27.06.2024 по 05.07.2024.</w:t>
      </w:r>
    </w:p>
    <w:p w:rsidR="004518B8" w:rsidRPr="00A03BEF" w:rsidRDefault="004518B8" w:rsidP="004518B8">
      <w:pPr>
        <w:ind w:firstLine="708"/>
        <w:jc w:val="both"/>
      </w:pPr>
    </w:p>
    <w:p w:rsidR="004518B8" w:rsidRPr="00A03BEF" w:rsidRDefault="004518B8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sz w:val="24"/>
          <w:szCs w:val="24"/>
        </w:rPr>
        <w:t xml:space="preserve">           6. Цели контрольного мероприятия:</w:t>
      </w:r>
      <w:r w:rsidRPr="00A03BEF">
        <w:rPr>
          <w:b w:val="0"/>
          <w:sz w:val="24"/>
          <w:szCs w:val="24"/>
        </w:rPr>
        <w:t xml:space="preserve"> </w:t>
      </w:r>
      <w:r w:rsidR="00A03BEF" w:rsidRPr="0001313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0131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r w:rsidRPr="00A03B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оверка законности и эффективности использования</w:t>
      </w:r>
      <w:r w:rsidRPr="00A03BEF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A03BE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бюджетных средств, выделенных на обеспечение деятельности муниципального казенного учреждения Можайского городского округа Московской области 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>по работе с молодежью «Можайский молодежный центр».</w:t>
      </w:r>
    </w:p>
    <w:p w:rsidR="004518B8" w:rsidRPr="00A03BEF" w:rsidRDefault="004518B8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18B8" w:rsidRPr="00A03BEF" w:rsidRDefault="004518B8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03BEF">
        <w:rPr>
          <w:rFonts w:ascii="Times New Roman" w:hAnsi="Times New Roman" w:cs="Times New Roman"/>
          <w:sz w:val="24"/>
          <w:szCs w:val="24"/>
        </w:rPr>
        <w:t xml:space="preserve">         7. По результатам контрольного мероприятия установлено следующее:</w:t>
      </w:r>
    </w:p>
    <w:p w:rsidR="004518B8" w:rsidRPr="00A03BEF" w:rsidRDefault="004518B8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A03BE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при исполнении бюджета 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 xml:space="preserve">– 10 случаев нарушений на сумму 38,1 тыс. рублей: </w:t>
      </w:r>
    </w:p>
    <w:p w:rsidR="004518B8" w:rsidRPr="00A03BEF" w:rsidRDefault="004518B8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z w:val="24"/>
          <w:szCs w:val="24"/>
        </w:rPr>
        <w:t>(нарушени</w:t>
      </w:r>
      <w:r w:rsidR="00CF03D1" w:rsidRPr="00A03BEF">
        <w:rPr>
          <w:rFonts w:ascii="Times New Roman" w:hAnsi="Times New Roman" w:cs="Times New Roman"/>
          <w:b w:val="0"/>
          <w:sz w:val="24"/>
          <w:szCs w:val="24"/>
        </w:rPr>
        <w:t>я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 xml:space="preserve"> порядка составле</w:t>
      </w:r>
      <w:r w:rsidR="00B1713E">
        <w:rPr>
          <w:rFonts w:ascii="Times New Roman" w:hAnsi="Times New Roman" w:cs="Times New Roman"/>
          <w:b w:val="0"/>
          <w:sz w:val="24"/>
          <w:szCs w:val="24"/>
        </w:rPr>
        <w:t>ния и ведения бюджетной росписи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>,</w:t>
      </w:r>
      <w:r w:rsidR="00B1713E">
        <w:rPr>
          <w:rFonts w:ascii="Times New Roman" w:hAnsi="Times New Roman" w:cs="Times New Roman"/>
          <w:b w:val="0"/>
          <w:sz w:val="24"/>
          <w:szCs w:val="24"/>
        </w:rPr>
        <w:t xml:space="preserve"> порядка составления, утверждения и ведения бюджетных смет</w:t>
      </w:r>
      <w:r w:rsidR="007573AB">
        <w:rPr>
          <w:rFonts w:ascii="Times New Roman" w:hAnsi="Times New Roman" w:cs="Times New Roman"/>
          <w:b w:val="0"/>
          <w:sz w:val="24"/>
          <w:szCs w:val="24"/>
        </w:rPr>
        <w:t>, нарушения</w:t>
      </w:r>
      <w:r w:rsidR="004978B5">
        <w:rPr>
          <w:rFonts w:ascii="Times New Roman" w:hAnsi="Times New Roman" w:cs="Times New Roman"/>
          <w:b w:val="0"/>
          <w:sz w:val="24"/>
          <w:szCs w:val="24"/>
        </w:rPr>
        <w:t xml:space="preserve"> ст</w:t>
      </w:r>
      <w:r w:rsidR="007573AB">
        <w:rPr>
          <w:rFonts w:ascii="Times New Roman" w:hAnsi="Times New Roman" w:cs="Times New Roman"/>
          <w:b w:val="0"/>
          <w:sz w:val="24"/>
          <w:szCs w:val="24"/>
        </w:rPr>
        <w:t>атьи</w:t>
      </w:r>
      <w:r w:rsidR="005D6B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978B5">
        <w:rPr>
          <w:rFonts w:ascii="Times New Roman" w:hAnsi="Times New Roman" w:cs="Times New Roman"/>
          <w:b w:val="0"/>
          <w:sz w:val="24"/>
          <w:szCs w:val="24"/>
        </w:rPr>
        <w:t>162,</w:t>
      </w:r>
      <w:r w:rsidR="007573AB">
        <w:rPr>
          <w:rFonts w:ascii="Times New Roman" w:hAnsi="Times New Roman" w:cs="Times New Roman"/>
          <w:b w:val="0"/>
          <w:sz w:val="24"/>
          <w:szCs w:val="24"/>
        </w:rPr>
        <w:t xml:space="preserve"> статьи</w:t>
      </w:r>
      <w:r w:rsidR="004978B5">
        <w:rPr>
          <w:rFonts w:ascii="Times New Roman" w:hAnsi="Times New Roman" w:cs="Times New Roman"/>
          <w:b w:val="0"/>
          <w:sz w:val="24"/>
          <w:szCs w:val="24"/>
        </w:rPr>
        <w:t xml:space="preserve"> 219 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>Бюджетного кодекса Российской Федерации</w:t>
      </w:r>
      <w:r w:rsidR="00CF03D1" w:rsidRPr="00A03BEF">
        <w:rPr>
          <w:rFonts w:ascii="Times New Roman" w:hAnsi="Times New Roman" w:cs="Times New Roman"/>
          <w:b w:val="0"/>
          <w:sz w:val="24"/>
          <w:szCs w:val="24"/>
        </w:rPr>
        <w:t>, нарушения положения об оплате труда работников)</w:t>
      </w:r>
      <w:r w:rsidR="0001313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F03D1" w:rsidRPr="00A03BEF" w:rsidRDefault="00013133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CF03D1" w:rsidRPr="00A03BE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D5737" w:rsidRPr="00A03BEF">
        <w:rPr>
          <w:rFonts w:ascii="Times New Roman" w:hAnsi="Times New Roman" w:cs="Times New Roman"/>
          <w:b w:val="0"/>
          <w:sz w:val="24"/>
          <w:szCs w:val="24"/>
          <w:u w:val="single"/>
        </w:rPr>
        <w:t>при ведении бухгалтерского учета, составлении и предоставлении бухгалтерской (финансовой) отчетности</w:t>
      </w:r>
      <w:r w:rsidR="00CD5737" w:rsidRPr="00A03B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019" w:rsidRPr="00A03BEF">
        <w:rPr>
          <w:rFonts w:ascii="Times New Roman" w:hAnsi="Times New Roman" w:cs="Times New Roman"/>
          <w:b w:val="0"/>
          <w:sz w:val="24"/>
          <w:szCs w:val="24"/>
        </w:rPr>
        <w:t>–</w:t>
      </w:r>
      <w:r w:rsidR="001E528E" w:rsidRPr="00A03B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019" w:rsidRPr="00A03BEF">
        <w:rPr>
          <w:rFonts w:ascii="Times New Roman" w:hAnsi="Times New Roman" w:cs="Times New Roman"/>
          <w:b w:val="0"/>
          <w:sz w:val="24"/>
          <w:szCs w:val="24"/>
        </w:rPr>
        <w:t>12 случаев нарушений на сумму 207,57 тыс. рублей:</w:t>
      </w:r>
    </w:p>
    <w:p w:rsidR="008549C8" w:rsidRPr="00A03BEF" w:rsidRDefault="00980019" w:rsidP="0001313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z w:val="24"/>
          <w:szCs w:val="24"/>
        </w:rPr>
        <w:t>(</w:t>
      </w:r>
      <w:r w:rsidR="003E075D" w:rsidRPr="00A03BEF">
        <w:rPr>
          <w:rFonts w:ascii="Times New Roman" w:hAnsi="Times New Roman" w:cs="Times New Roman"/>
          <w:b w:val="0"/>
          <w:sz w:val="24"/>
          <w:szCs w:val="24"/>
        </w:rPr>
        <w:t>нарушени</w:t>
      </w:r>
      <w:r w:rsidR="001B141B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="00A368FC">
        <w:rPr>
          <w:rFonts w:ascii="Times New Roman" w:hAnsi="Times New Roman" w:cs="Times New Roman"/>
          <w:b w:val="0"/>
          <w:sz w:val="24"/>
          <w:szCs w:val="24"/>
        </w:rPr>
        <w:t xml:space="preserve">требований </w:t>
      </w:r>
      <w:r w:rsidR="001B141B">
        <w:rPr>
          <w:rFonts w:ascii="Times New Roman" w:hAnsi="Times New Roman" w:cs="Times New Roman"/>
          <w:b w:val="0"/>
          <w:sz w:val="24"/>
          <w:szCs w:val="24"/>
        </w:rPr>
        <w:t>по формированию</w:t>
      </w:r>
      <w:r w:rsidR="003E075D" w:rsidRPr="00A03BEF">
        <w:rPr>
          <w:rFonts w:ascii="Times New Roman" w:hAnsi="Times New Roman" w:cs="Times New Roman"/>
          <w:b w:val="0"/>
          <w:sz w:val="24"/>
          <w:szCs w:val="24"/>
        </w:rPr>
        <w:t xml:space="preserve"> учетной политики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E075D" w:rsidRPr="00A03BEF">
        <w:rPr>
          <w:rFonts w:ascii="Times New Roman" w:hAnsi="Times New Roman" w:cs="Times New Roman"/>
          <w:b w:val="0"/>
          <w:sz w:val="24"/>
          <w:szCs w:val="24"/>
        </w:rPr>
        <w:t xml:space="preserve">не отражение </w:t>
      </w:r>
      <w:r w:rsidR="001B141B">
        <w:rPr>
          <w:rFonts w:ascii="Times New Roman" w:hAnsi="Times New Roman" w:cs="Times New Roman"/>
          <w:b w:val="0"/>
          <w:sz w:val="24"/>
          <w:szCs w:val="24"/>
        </w:rPr>
        <w:t xml:space="preserve">(несвоевременное) </w:t>
      </w:r>
      <w:r w:rsidR="003E075D" w:rsidRPr="00A03BEF">
        <w:rPr>
          <w:rFonts w:ascii="Times New Roman" w:hAnsi="Times New Roman" w:cs="Times New Roman"/>
          <w:b w:val="0"/>
          <w:sz w:val="24"/>
          <w:szCs w:val="24"/>
        </w:rPr>
        <w:t>в  бухгалтерском учете фактов хозяйственной жизни,</w:t>
      </w:r>
      <w:r w:rsidR="006829B4" w:rsidRPr="00A03BEF">
        <w:rPr>
          <w:rFonts w:ascii="Times New Roman" w:hAnsi="Times New Roman" w:cs="Times New Roman"/>
          <w:b w:val="0"/>
          <w:sz w:val="24"/>
          <w:szCs w:val="24"/>
        </w:rPr>
        <w:t xml:space="preserve"> нарушения общих требований к бухгалтерской (финансовой) отчетности экономического субъекта, в том числе к ее составу, нарушения порядка обеспечения открытости и доступности сведений, содержащихся в документах, </w:t>
      </w:r>
      <w:proofErr w:type="gramStart"/>
      <w:r w:rsidR="006829B4" w:rsidRPr="00A03BEF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="006829B4" w:rsidRPr="00A03BEF">
        <w:rPr>
          <w:rFonts w:ascii="Times New Roman" w:hAnsi="Times New Roman" w:cs="Times New Roman"/>
          <w:b w:val="0"/>
          <w:sz w:val="24"/>
          <w:szCs w:val="24"/>
        </w:rPr>
        <w:t xml:space="preserve"> равно как и самих документов государственных </w:t>
      </w:r>
      <w:r w:rsidR="006829B4" w:rsidRPr="00A03BEF">
        <w:rPr>
          <w:rFonts w:ascii="Times New Roman" w:hAnsi="Times New Roman" w:cs="Times New Roman"/>
          <w:b w:val="0"/>
          <w:sz w:val="24"/>
          <w:szCs w:val="24"/>
        </w:rPr>
        <w:lastRenderedPageBreak/>
        <w:t>(муниципальных) учреждений путем размещения на официальном сайте в информационно-телекоммун</w:t>
      </w:r>
      <w:r w:rsidR="008549C8" w:rsidRPr="00A03BEF">
        <w:rPr>
          <w:rFonts w:ascii="Times New Roman" w:hAnsi="Times New Roman" w:cs="Times New Roman"/>
          <w:b w:val="0"/>
          <w:sz w:val="24"/>
          <w:szCs w:val="24"/>
        </w:rPr>
        <w:t>ика</w:t>
      </w:r>
      <w:r w:rsidR="006829B4" w:rsidRPr="00A03BEF">
        <w:rPr>
          <w:rFonts w:ascii="Times New Roman" w:hAnsi="Times New Roman" w:cs="Times New Roman"/>
          <w:b w:val="0"/>
          <w:sz w:val="24"/>
          <w:szCs w:val="24"/>
        </w:rPr>
        <w:t>ционной сети «</w:t>
      </w:r>
      <w:r w:rsidR="00AB03A6" w:rsidRPr="00A03BEF">
        <w:rPr>
          <w:rFonts w:ascii="Times New Roman" w:hAnsi="Times New Roman" w:cs="Times New Roman"/>
          <w:b w:val="0"/>
          <w:sz w:val="24"/>
          <w:szCs w:val="24"/>
        </w:rPr>
        <w:t>Интернет»</w:t>
      </w:r>
      <w:r w:rsidR="006829B4" w:rsidRPr="00A03BEF">
        <w:rPr>
          <w:rFonts w:ascii="Times New Roman" w:hAnsi="Times New Roman" w:cs="Times New Roman"/>
          <w:b w:val="0"/>
          <w:sz w:val="24"/>
          <w:szCs w:val="24"/>
        </w:rPr>
        <w:t>)</w:t>
      </w:r>
      <w:r w:rsidR="0001313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8549C8" w:rsidRPr="00A03BEF" w:rsidRDefault="00013133" w:rsidP="000131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8549C8" w:rsidRPr="00A03B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49C8" w:rsidRPr="00A03BE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в сфере управления и распоряжения муниципальной собственностью </w:t>
      </w:r>
      <w:r w:rsidR="008549C8" w:rsidRPr="00A03BEF">
        <w:rPr>
          <w:rFonts w:ascii="Times New Roman" w:hAnsi="Times New Roman" w:cs="Times New Roman"/>
          <w:b w:val="0"/>
          <w:sz w:val="24"/>
          <w:szCs w:val="24"/>
        </w:rPr>
        <w:t>– 3 случая на сумму 38,5 тыс. рублей:</w:t>
      </w:r>
    </w:p>
    <w:p w:rsidR="008549C8" w:rsidRPr="00A03BEF" w:rsidRDefault="008549C8" w:rsidP="0001313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z w:val="24"/>
          <w:szCs w:val="24"/>
        </w:rPr>
        <w:t>(</w:t>
      </w:r>
      <w:r w:rsidR="001B141B">
        <w:rPr>
          <w:rFonts w:ascii="Times New Roman" w:hAnsi="Times New Roman" w:cs="Times New Roman"/>
          <w:b w:val="0"/>
          <w:sz w:val="24"/>
          <w:szCs w:val="24"/>
        </w:rPr>
        <w:t>нарушени</w:t>
      </w:r>
      <w:r w:rsidR="005D6BAB">
        <w:rPr>
          <w:rFonts w:ascii="Times New Roman" w:hAnsi="Times New Roman" w:cs="Times New Roman"/>
          <w:b w:val="0"/>
          <w:sz w:val="24"/>
          <w:szCs w:val="24"/>
        </w:rPr>
        <w:t>я</w:t>
      </w:r>
      <w:r w:rsidR="001B14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>положения о порядке формирования, управления и распоряжения муниципальным имуществом</w:t>
      </w:r>
      <w:r w:rsidR="00102E61" w:rsidRPr="00A03BEF">
        <w:rPr>
          <w:rFonts w:ascii="Times New Roman" w:hAnsi="Times New Roman" w:cs="Times New Roman"/>
          <w:b w:val="0"/>
          <w:sz w:val="24"/>
          <w:szCs w:val="24"/>
        </w:rPr>
        <w:t>, неэффективное использование иного движимого имущества)</w:t>
      </w:r>
      <w:r w:rsidR="0001313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02E61" w:rsidRPr="00A03BEF" w:rsidRDefault="00102E61" w:rsidP="0001313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A03BE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при осуществлении муниципальных закупок </w:t>
      </w:r>
      <w:r w:rsidRPr="00A03BEF">
        <w:rPr>
          <w:rFonts w:ascii="Times New Roman" w:hAnsi="Times New Roman" w:cs="Times New Roman"/>
          <w:b w:val="0"/>
          <w:sz w:val="24"/>
          <w:szCs w:val="24"/>
        </w:rPr>
        <w:t>- 13 случаев нарушений:</w:t>
      </w:r>
    </w:p>
    <w:p w:rsidR="00102E61" w:rsidRPr="00A03BEF" w:rsidRDefault="001B141B" w:rsidP="0001313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(нарушения</w:t>
      </w:r>
      <w:r w:rsidR="00102E61" w:rsidRPr="00A03BEF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05.04.2013 № 44-ФЗ «О контрактной службе в сфере закупок товаров, работ, услуг для обеспечения государственных и муниципальных нужд»).</w:t>
      </w:r>
    </w:p>
    <w:p w:rsidR="00102E61" w:rsidRPr="00A03BEF" w:rsidRDefault="00102E61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2E61" w:rsidRPr="00A03BEF" w:rsidRDefault="00102E61" w:rsidP="00C9578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3BEF">
        <w:rPr>
          <w:rFonts w:ascii="Times New Roman" w:hAnsi="Times New Roman" w:cs="Times New Roman"/>
          <w:b w:val="0"/>
          <w:sz w:val="24"/>
          <w:szCs w:val="24"/>
        </w:rPr>
        <w:t>По результатам контрольного мероприятия составлено 3 акта проверки, которые подписаны без разногласий</w:t>
      </w:r>
      <w:r w:rsidR="00B84600" w:rsidRPr="00A03BE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84600" w:rsidRPr="00A03BEF" w:rsidRDefault="00B84600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5837" w:rsidRDefault="00B84600" w:rsidP="009A5837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22272F"/>
          <w:sz w:val="24"/>
          <w:szCs w:val="24"/>
        </w:rPr>
      </w:pPr>
      <w:proofErr w:type="gramStart"/>
      <w:r w:rsidRPr="00A03BEF">
        <w:rPr>
          <w:b w:val="0"/>
          <w:sz w:val="24"/>
          <w:szCs w:val="24"/>
        </w:rPr>
        <w:t xml:space="preserve">В связи с выявлением нарушений, содержащих состав административных правонарушений, составлен </w:t>
      </w:r>
      <w:r w:rsidR="009A5837" w:rsidRPr="00A03BEF">
        <w:rPr>
          <w:b w:val="0"/>
          <w:sz w:val="24"/>
          <w:szCs w:val="24"/>
        </w:rPr>
        <w:t>1 (один)</w:t>
      </w:r>
      <w:r w:rsidRPr="00A03BEF">
        <w:rPr>
          <w:b w:val="0"/>
          <w:sz w:val="24"/>
          <w:szCs w:val="24"/>
        </w:rPr>
        <w:t xml:space="preserve"> протокол об административном правонарушении по статье 15.15.6 Кодекса Российской Федерации об административных правонарушениях (</w:t>
      </w:r>
      <w:r w:rsidR="009A5837" w:rsidRPr="00A03BEF">
        <w:rPr>
          <w:b w:val="0"/>
          <w:color w:val="22272F"/>
          <w:sz w:val="24"/>
          <w:szCs w:val="24"/>
        </w:rPr>
        <w:t xml:space="preserve">Нарушение требований к бюджетному (бухгалтерскому) учету, в том числе к составлению, представлению бюджетной, бухгалтерской (финансовой) отчетности, </w:t>
      </w:r>
      <w:r w:rsidR="009A5837" w:rsidRPr="00A03BEF">
        <w:rPr>
          <w:b w:val="0"/>
          <w:sz w:val="24"/>
          <w:szCs w:val="24"/>
        </w:rPr>
        <w:t>1 (один) протокол об административном правонарушении по статье 15.15.10 Кодекса Российской Федерации об административных правонарушениях (</w:t>
      </w:r>
      <w:r w:rsidR="009A5837" w:rsidRPr="00A03BEF">
        <w:rPr>
          <w:b w:val="0"/>
          <w:color w:val="22272F"/>
          <w:sz w:val="24"/>
          <w:szCs w:val="24"/>
        </w:rPr>
        <w:t>Нарушение порядка принятия бюджетных</w:t>
      </w:r>
      <w:proofErr w:type="gramEnd"/>
      <w:r w:rsidR="009A5837" w:rsidRPr="00A03BEF">
        <w:rPr>
          <w:b w:val="0"/>
          <w:color w:val="22272F"/>
          <w:sz w:val="24"/>
          <w:szCs w:val="24"/>
        </w:rPr>
        <w:t xml:space="preserve"> обязательств).</w:t>
      </w:r>
    </w:p>
    <w:p w:rsidR="001B141B" w:rsidRDefault="001B141B" w:rsidP="009A5837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22272F"/>
          <w:sz w:val="24"/>
          <w:szCs w:val="24"/>
        </w:rPr>
      </w:pPr>
      <w:r>
        <w:rPr>
          <w:b w:val="0"/>
          <w:color w:val="22272F"/>
          <w:sz w:val="24"/>
          <w:szCs w:val="24"/>
        </w:rPr>
        <w:t xml:space="preserve">По фактам нарушений порядка осуществления закупки товаров, работ, работ, услуг отдельными видами юридических лиц, содержащим состав административных правонарушений, материалы проверки подлежат направлению </w:t>
      </w:r>
      <w:r w:rsidR="00557141">
        <w:rPr>
          <w:b w:val="0"/>
          <w:color w:val="22272F"/>
          <w:sz w:val="24"/>
          <w:szCs w:val="24"/>
        </w:rPr>
        <w:t>в</w:t>
      </w:r>
      <w:r>
        <w:rPr>
          <w:b w:val="0"/>
          <w:color w:val="22272F"/>
          <w:sz w:val="24"/>
          <w:szCs w:val="24"/>
        </w:rPr>
        <w:t xml:space="preserve"> Главное контрольное управление Московской области.</w:t>
      </w:r>
    </w:p>
    <w:p w:rsidR="00A5330C" w:rsidRPr="00A03BEF" w:rsidRDefault="009A5837" w:rsidP="00A5330C">
      <w:pPr>
        <w:autoSpaceDE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03BEF">
        <w:rPr>
          <w:color w:val="22272F"/>
        </w:rPr>
        <w:t xml:space="preserve">В целях устранения выявленных нарушений и недостатков в адрес муниципального казенного </w:t>
      </w:r>
      <w:r w:rsidRPr="00A03BEF">
        <w:rPr>
          <w:color w:val="000000" w:themeColor="text1"/>
        </w:rPr>
        <w:t xml:space="preserve">учреждения Можайского городского округа Московской области </w:t>
      </w:r>
      <w:r w:rsidRPr="00A03BEF">
        <w:t>по работе с молодежью «Можайский молодежный центр»</w:t>
      </w:r>
      <w:r w:rsidR="00A5330C" w:rsidRPr="00A03BEF">
        <w:t xml:space="preserve"> направлены предписание и представление Контрольно-счетной палаты Можайского городского округа Московской области, в адрес Управления </w:t>
      </w:r>
      <w:r w:rsidR="00A5330C" w:rsidRPr="00A03BEF">
        <w:rPr>
          <w:color w:val="000000" w:themeColor="text1"/>
        </w:rPr>
        <w:t>образования и отраслей социальной сферы администрации              Можайского городского округа Московской области направлено</w:t>
      </w:r>
      <w:r w:rsidR="00F82D40" w:rsidRPr="00A03BEF">
        <w:rPr>
          <w:color w:val="000000" w:themeColor="text1"/>
        </w:rPr>
        <w:t xml:space="preserve"> и</w:t>
      </w:r>
      <w:r w:rsidR="00A5330C" w:rsidRPr="00A03BEF">
        <w:rPr>
          <w:color w:val="000000" w:themeColor="text1"/>
        </w:rPr>
        <w:t xml:space="preserve"> в адрес муниципального учреждения Можайского городского округа Московской области</w:t>
      </w:r>
      <w:proofErr w:type="gramEnd"/>
      <w:r w:rsidR="00A5330C" w:rsidRPr="00A03BEF">
        <w:rPr>
          <w:color w:val="000000" w:themeColor="text1"/>
        </w:rPr>
        <w:t xml:space="preserve"> «Централизованная бухгалтерия» направлен</w:t>
      </w:r>
      <w:r w:rsidR="00F82D40" w:rsidRPr="00A03BEF">
        <w:rPr>
          <w:color w:val="000000" w:themeColor="text1"/>
        </w:rPr>
        <w:t>ы</w:t>
      </w:r>
      <w:r w:rsidR="00A5330C" w:rsidRPr="00A03BEF">
        <w:rPr>
          <w:color w:val="000000" w:themeColor="text1"/>
        </w:rPr>
        <w:t xml:space="preserve"> представлени</w:t>
      </w:r>
      <w:r w:rsidR="00F82D40" w:rsidRPr="00A03BEF">
        <w:rPr>
          <w:color w:val="000000" w:themeColor="text1"/>
        </w:rPr>
        <w:t>я</w:t>
      </w:r>
      <w:r w:rsidR="00A5330C" w:rsidRPr="00A03BEF">
        <w:rPr>
          <w:color w:val="000000" w:themeColor="text1"/>
        </w:rPr>
        <w:t xml:space="preserve"> </w:t>
      </w:r>
      <w:r w:rsidR="00A5330C" w:rsidRPr="00A03BEF">
        <w:t>Контрольно-счетной палаты Можайского городского округа Московской области</w:t>
      </w:r>
      <w:r w:rsidR="00A5330C" w:rsidRPr="00A03BEF">
        <w:rPr>
          <w:color w:val="000000" w:themeColor="text1"/>
        </w:rPr>
        <w:t>.</w:t>
      </w:r>
    </w:p>
    <w:p w:rsidR="009A5837" w:rsidRPr="00A03BEF" w:rsidRDefault="009A5837" w:rsidP="009A583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22272F"/>
          <w:sz w:val="24"/>
          <w:szCs w:val="24"/>
        </w:rPr>
      </w:pPr>
    </w:p>
    <w:p w:rsidR="009A5837" w:rsidRPr="009A5837" w:rsidRDefault="009A5837" w:rsidP="009A5837">
      <w:pPr>
        <w:pStyle w:val="1"/>
        <w:shd w:val="clear" w:color="auto" w:fill="FFFFFF"/>
        <w:spacing w:before="161" w:beforeAutospacing="0" w:after="161" w:afterAutospacing="0"/>
        <w:ind w:left="313"/>
        <w:jc w:val="both"/>
        <w:rPr>
          <w:b w:val="0"/>
          <w:color w:val="22272F"/>
          <w:sz w:val="24"/>
          <w:szCs w:val="24"/>
        </w:rPr>
      </w:pPr>
    </w:p>
    <w:p w:rsidR="009A5837" w:rsidRPr="009A5837" w:rsidRDefault="009A5837" w:rsidP="009A5837">
      <w:pPr>
        <w:pStyle w:val="1"/>
        <w:shd w:val="clear" w:color="auto" w:fill="FFFFFF"/>
        <w:spacing w:before="161" w:beforeAutospacing="0" w:after="161" w:afterAutospacing="0"/>
        <w:ind w:left="313"/>
        <w:jc w:val="both"/>
        <w:rPr>
          <w:b w:val="0"/>
          <w:color w:val="22272F"/>
          <w:sz w:val="24"/>
          <w:szCs w:val="24"/>
        </w:rPr>
      </w:pPr>
    </w:p>
    <w:p w:rsidR="00B84600" w:rsidRPr="00B84600" w:rsidRDefault="00B84600" w:rsidP="004518B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518B8" w:rsidRPr="00F41013" w:rsidRDefault="004518B8" w:rsidP="00F41013">
      <w:pPr>
        <w:ind w:firstLine="708"/>
        <w:jc w:val="both"/>
        <w:rPr>
          <w:b/>
          <w:color w:val="000000" w:themeColor="text1"/>
        </w:rPr>
      </w:pPr>
    </w:p>
    <w:p w:rsidR="00F41013" w:rsidRPr="000F0942" w:rsidRDefault="00F41013" w:rsidP="00F41013">
      <w:pPr>
        <w:ind w:firstLine="708"/>
        <w:jc w:val="both"/>
        <w:rPr>
          <w:color w:val="000000" w:themeColor="text1"/>
        </w:rPr>
      </w:pPr>
    </w:p>
    <w:p w:rsidR="00F41013" w:rsidRPr="006E1BD3" w:rsidRDefault="00F41013" w:rsidP="00F41013">
      <w:pPr>
        <w:autoSpaceDE w:val="0"/>
        <w:adjustRightInd w:val="0"/>
        <w:ind w:firstLine="709"/>
        <w:jc w:val="both"/>
        <w:rPr>
          <w:color w:val="000000" w:themeColor="text1"/>
        </w:rPr>
      </w:pPr>
    </w:p>
    <w:p w:rsidR="00F41013" w:rsidRPr="00F41013" w:rsidRDefault="00F41013" w:rsidP="00F41013">
      <w:pPr>
        <w:pStyle w:val="ConsTitle"/>
        <w:widowControl/>
        <w:ind w:right="0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860CDF" w:rsidRPr="00860CDF" w:rsidRDefault="00860CDF" w:rsidP="00860CDF">
      <w:pPr>
        <w:pStyle w:val="a3"/>
        <w:tabs>
          <w:tab w:val="num" w:pos="1410"/>
        </w:tabs>
        <w:ind w:left="1069"/>
        <w:jc w:val="both"/>
        <w:rPr>
          <w:b/>
          <w:spacing w:val="2"/>
        </w:rPr>
      </w:pPr>
    </w:p>
    <w:p w:rsidR="00860CDF" w:rsidRPr="00860CDF" w:rsidRDefault="00860CDF" w:rsidP="00860CDF">
      <w:pPr>
        <w:pStyle w:val="ConsTitle"/>
        <w:widowControl/>
        <w:ind w:left="720" w:right="0"/>
        <w:rPr>
          <w:rFonts w:ascii="Times New Roman" w:hAnsi="Times New Roman" w:cs="Times New Roman"/>
          <w:b w:val="0"/>
          <w:sz w:val="22"/>
          <w:szCs w:val="22"/>
        </w:rPr>
      </w:pPr>
    </w:p>
    <w:p w:rsidR="00092D6B" w:rsidRPr="007A6F74" w:rsidRDefault="00092D6B">
      <w:pPr>
        <w:rPr>
          <w:b/>
        </w:rPr>
      </w:pPr>
    </w:p>
    <w:sectPr w:rsidR="00092D6B" w:rsidRPr="007A6F74" w:rsidSect="0009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3A3D"/>
    <w:multiLevelType w:val="hybridMultilevel"/>
    <w:tmpl w:val="1106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035DA"/>
    <w:multiLevelType w:val="multilevel"/>
    <w:tmpl w:val="1694A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F74"/>
    <w:rsid w:val="00013133"/>
    <w:rsid w:val="00092D6B"/>
    <w:rsid w:val="00102E61"/>
    <w:rsid w:val="00137CCA"/>
    <w:rsid w:val="001B141B"/>
    <w:rsid w:val="001E528E"/>
    <w:rsid w:val="003E075D"/>
    <w:rsid w:val="004518B8"/>
    <w:rsid w:val="004978B5"/>
    <w:rsid w:val="00557141"/>
    <w:rsid w:val="00574B12"/>
    <w:rsid w:val="005D6BAB"/>
    <w:rsid w:val="006126EA"/>
    <w:rsid w:val="006829B4"/>
    <w:rsid w:val="007573AB"/>
    <w:rsid w:val="007A6F74"/>
    <w:rsid w:val="008549C8"/>
    <w:rsid w:val="00860CDF"/>
    <w:rsid w:val="00980019"/>
    <w:rsid w:val="009A5837"/>
    <w:rsid w:val="00A03BEF"/>
    <w:rsid w:val="00A368FC"/>
    <w:rsid w:val="00A5330C"/>
    <w:rsid w:val="00AB03A6"/>
    <w:rsid w:val="00B1713E"/>
    <w:rsid w:val="00B84600"/>
    <w:rsid w:val="00C23C9A"/>
    <w:rsid w:val="00C95780"/>
    <w:rsid w:val="00CD5737"/>
    <w:rsid w:val="00CE3106"/>
    <w:rsid w:val="00CF03D1"/>
    <w:rsid w:val="00F41013"/>
    <w:rsid w:val="00F8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5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A6F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0C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2024-08-28T12:55:00Z</cp:lastPrinted>
  <dcterms:created xsi:type="dcterms:W3CDTF">2024-08-28T07:33:00Z</dcterms:created>
  <dcterms:modified xsi:type="dcterms:W3CDTF">2024-08-30T05:57:00Z</dcterms:modified>
</cp:coreProperties>
</file>